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C0F02" w14:textId="77777777" w:rsidR="00CD4916" w:rsidRPr="00BC4DEF" w:rsidRDefault="00CD4916" w:rsidP="00CD4916">
      <w:pPr>
        <w:jc w:val="center"/>
        <w:rPr>
          <w:rFonts w:ascii="Big Caslon Medium" w:hAnsi="Big Caslon Medium" w:cs="Big Caslon Medium"/>
          <w:color w:val="632423" w:themeColor="accent2" w:themeShade="80"/>
          <w:sz w:val="28"/>
          <w:szCs w:val="28"/>
        </w:rPr>
      </w:pPr>
      <w:r w:rsidRPr="00BC4DEF">
        <w:rPr>
          <w:rFonts w:ascii="Big Caslon Medium" w:hAnsi="Big Caslon Medium" w:cs="Big Caslon Medium"/>
          <w:noProof/>
          <w:color w:val="632423" w:themeColor="accent2" w:themeShade="80"/>
          <w:sz w:val="28"/>
          <w:szCs w:val="28"/>
          <w:lang w:eastAsia="it-IT"/>
        </w:rPr>
        <w:drawing>
          <wp:inline distT="0" distB="0" distL="0" distR="0" wp14:anchorId="64007D41" wp14:editId="01D20B79">
            <wp:extent cx="1233269" cy="587828"/>
            <wp:effectExtent l="0" t="0" r="0" b="0"/>
            <wp:docPr id="118589436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89436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7269" cy="60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72D8B" w14:textId="77777777" w:rsidR="00BC4DEF" w:rsidRPr="00BC4DEF" w:rsidRDefault="00BC4DEF" w:rsidP="00CD4916">
      <w:pPr>
        <w:jc w:val="center"/>
        <w:rPr>
          <w:rFonts w:ascii="Big Caslon Medium" w:hAnsi="Big Caslon Medium" w:cs="Big Caslon Medium"/>
          <w:color w:val="632423" w:themeColor="accent2" w:themeShade="80"/>
          <w:sz w:val="28"/>
          <w:szCs w:val="28"/>
        </w:rPr>
      </w:pPr>
    </w:p>
    <w:p w14:paraId="7B3873F3" w14:textId="77777777" w:rsidR="00CD4916" w:rsidRPr="00BC4DEF" w:rsidRDefault="00CD4916" w:rsidP="00CD4916">
      <w:pPr>
        <w:jc w:val="center"/>
        <w:rPr>
          <w:rFonts w:ascii="Big Caslon Medium" w:hAnsi="Big Caslon Medium" w:cs="Big Caslon Medium"/>
          <w:b/>
          <w:color w:val="632423" w:themeColor="accent2" w:themeShade="80"/>
          <w:sz w:val="28"/>
          <w:szCs w:val="28"/>
        </w:rPr>
      </w:pPr>
      <w:r w:rsidRPr="00BC4DEF">
        <w:rPr>
          <w:rFonts w:ascii="Big Caslon Medium" w:hAnsi="Big Caslon Medium" w:cs="Big Caslon Medium"/>
          <w:b/>
          <w:color w:val="632423" w:themeColor="accent2" w:themeShade="80"/>
          <w:sz w:val="28"/>
          <w:szCs w:val="28"/>
        </w:rPr>
        <w:t>Dipartimento di Filosofia</w:t>
      </w:r>
    </w:p>
    <w:p w14:paraId="79783BB0" w14:textId="6A6FD5A5" w:rsidR="00942119" w:rsidRPr="00BC4DEF" w:rsidRDefault="00942119" w:rsidP="00CD4916">
      <w:pPr>
        <w:jc w:val="center"/>
        <w:rPr>
          <w:rFonts w:ascii="Big Caslon Medium" w:hAnsi="Big Caslon Medium" w:cs="Big Caslon Medium"/>
          <w:b/>
          <w:color w:val="632423" w:themeColor="accent2" w:themeShade="80"/>
          <w:sz w:val="28"/>
          <w:szCs w:val="28"/>
        </w:rPr>
      </w:pPr>
      <w:r w:rsidRPr="00BC4DEF">
        <w:rPr>
          <w:rFonts w:ascii="Big Caslon Medium" w:hAnsi="Big Caslon Medium" w:cs="Big Caslon Medium"/>
          <w:b/>
          <w:color w:val="632423" w:themeColor="accent2" w:themeShade="80"/>
          <w:sz w:val="28"/>
          <w:szCs w:val="28"/>
        </w:rPr>
        <w:t>Seminari di «</w:t>
      </w:r>
      <w:r w:rsidR="00154BA5" w:rsidRPr="00BC4DEF">
        <w:rPr>
          <w:rFonts w:ascii="Big Caslon Medium" w:hAnsi="Big Caslon Medium" w:cs="Big Caslon Medium"/>
          <w:b/>
          <w:color w:val="632423" w:themeColor="accent2" w:themeShade="80"/>
          <w:sz w:val="28"/>
          <w:szCs w:val="28"/>
        </w:rPr>
        <w:t>D</w:t>
      </w:r>
      <w:r w:rsidRPr="00BC4DEF">
        <w:rPr>
          <w:rFonts w:ascii="Big Caslon Medium" w:hAnsi="Big Caslon Medium" w:cs="Big Caslon Medium"/>
          <w:b/>
          <w:color w:val="632423" w:themeColor="accent2" w:themeShade="80"/>
          <w:sz w:val="28"/>
          <w:szCs w:val="28"/>
        </w:rPr>
        <w:t>ianoia. Rivista di filosofia»</w:t>
      </w:r>
    </w:p>
    <w:p w14:paraId="5D1F3DA4" w14:textId="69B93849" w:rsidR="00CD4916" w:rsidRPr="00BC4DEF" w:rsidRDefault="00282AD8" w:rsidP="00282AD8">
      <w:pPr>
        <w:jc w:val="center"/>
        <w:rPr>
          <w:rFonts w:ascii="Big Caslon Medium" w:hAnsi="Big Caslon Medium" w:cs="Big Caslon Medium"/>
          <w:b/>
          <w:color w:val="632423" w:themeColor="accent2" w:themeShade="80"/>
          <w:sz w:val="28"/>
          <w:szCs w:val="28"/>
        </w:rPr>
      </w:pPr>
      <w:r w:rsidRPr="00BC4DEF">
        <w:rPr>
          <w:rFonts w:ascii="Big Caslon Medium" w:hAnsi="Big Caslon Medium" w:cs="Big Caslon Medium"/>
          <w:b/>
          <w:color w:val="632423" w:themeColor="accent2" w:themeShade="80"/>
          <w:sz w:val="28"/>
          <w:szCs w:val="28"/>
        </w:rPr>
        <w:t>Corso di Storia della filosofia m</w:t>
      </w:r>
      <w:r w:rsidR="00832B5E">
        <w:rPr>
          <w:rFonts w:ascii="Big Caslon Medium" w:hAnsi="Big Caslon Medium" w:cs="Big Caslon Medium"/>
          <w:b/>
          <w:color w:val="632423" w:themeColor="accent2" w:themeShade="80"/>
          <w:sz w:val="28"/>
          <w:szCs w:val="28"/>
        </w:rPr>
        <w:t>edievale</w:t>
      </w:r>
      <w:r w:rsidRPr="00BC4DEF">
        <w:rPr>
          <w:rFonts w:ascii="Big Caslon Medium" w:hAnsi="Big Caslon Medium" w:cs="Big Caslon Medium"/>
          <w:b/>
          <w:color w:val="632423" w:themeColor="accent2" w:themeShade="80"/>
          <w:sz w:val="28"/>
          <w:szCs w:val="28"/>
        </w:rPr>
        <w:t xml:space="preserve"> (</w:t>
      </w:r>
      <w:r w:rsidR="00832B5E">
        <w:rPr>
          <w:rFonts w:ascii="Big Caslon Medium" w:hAnsi="Big Caslon Medium" w:cs="Big Caslon Medium"/>
          <w:b/>
          <w:color w:val="632423" w:themeColor="accent2" w:themeShade="80"/>
          <w:sz w:val="28"/>
          <w:szCs w:val="28"/>
        </w:rPr>
        <w:t>1</w:t>
      </w:r>
      <w:r w:rsidRPr="00BC4DEF">
        <w:rPr>
          <w:rFonts w:ascii="Big Caslon Medium" w:hAnsi="Big Caslon Medium" w:cs="Big Caslon Medium"/>
          <w:b/>
          <w:color w:val="632423" w:themeColor="accent2" w:themeShade="80"/>
          <w:sz w:val="28"/>
          <w:szCs w:val="28"/>
        </w:rPr>
        <w:t>)</w:t>
      </w:r>
    </w:p>
    <w:p w14:paraId="3E0407A7" w14:textId="7EBE9AEE" w:rsidR="00BC4DEF" w:rsidRPr="00BC4DEF" w:rsidRDefault="00832B5E" w:rsidP="00282AD8">
      <w:pPr>
        <w:jc w:val="center"/>
        <w:rPr>
          <w:rFonts w:ascii="Big Caslon Medium" w:hAnsi="Big Caslon Medium" w:cs="Big Caslon Medium"/>
          <w:b/>
          <w:color w:val="632423" w:themeColor="accent2" w:themeShade="80"/>
          <w:sz w:val="28"/>
          <w:szCs w:val="28"/>
        </w:rPr>
      </w:pPr>
      <w:r>
        <w:rPr>
          <w:rFonts w:ascii="Big Caslon Medium" w:hAnsi="Big Caslon Medium" w:cs="Big Caslon Medium"/>
          <w:b/>
          <w:color w:val="632423" w:themeColor="accent2" w:themeShade="80"/>
          <w:sz w:val="28"/>
          <w:szCs w:val="28"/>
        </w:rPr>
        <w:t>Corso di Storia della filosofia moderna (2)</w:t>
      </w:r>
    </w:p>
    <w:p w14:paraId="6FCAC5CA" w14:textId="77777777" w:rsidR="0029796E" w:rsidRPr="00BC4DEF" w:rsidRDefault="0029796E" w:rsidP="00282AD8">
      <w:pPr>
        <w:jc w:val="center"/>
        <w:rPr>
          <w:rFonts w:eastAsia="Times New Roman"/>
          <w:color w:val="632423" w:themeColor="accent2" w:themeShade="80"/>
          <w:sz w:val="28"/>
          <w:szCs w:val="28"/>
        </w:rPr>
      </w:pPr>
    </w:p>
    <w:p w14:paraId="3DBB6DE7" w14:textId="2CB580B5" w:rsidR="00CD4916" w:rsidRPr="00832B5E" w:rsidRDefault="0005245D" w:rsidP="00832B5E">
      <w:pPr>
        <w:jc w:val="center"/>
        <w:rPr>
          <w:rFonts w:ascii="Big Caslon Medium" w:hAnsi="Big Caslon Medium" w:cs="Big Caslon Medium"/>
          <w:b/>
          <w:i/>
          <w:iCs/>
          <w:color w:val="632423" w:themeColor="accent2" w:themeShade="80"/>
          <w:sz w:val="72"/>
          <w:szCs w:val="72"/>
        </w:rPr>
      </w:pPr>
      <w:r w:rsidRPr="00BC4DEF">
        <w:rPr>
          <w:rFonts w:ascii="Big Caslon Medium" w:hAnsi="Big Caslon Medium" w:cs="Big Caslon Medium"/>
          <w:b/>
          <w:i/>
          <w:iCs/>
          <w:color w:val="632423" w:themeColor="accent2" w:themeShade="80"/>
          <w:sz w:val="72"/>
          <w:szCs w:val="72"/>
        </w:rPr>
        <w:t>Attualità di Maimonide</w:t>
      </w:r>
    </w:p>
    <w:p w14:paraId="56EEFD67" w14:textId="77777777" w:rsidR="0080541B" w:rsidRPr="00BC4DEF" w:rsidRDefault="0080541B" w:rsidP="00282AD8">
      <w:pPr>
        <w:jc w:val="center"/>
        <w:rPr>
          <w:rFonts w:ascii="Big Caslon Medium" w:hAnsi="Big Caslon Medium" w:cs="Big Caslon Medium"/>
          <w:color w:val="632423" w:themeColor="accent2" w:themeShade="80"/>
          <w:sz w:val="28"/>
          <w:szCs w:val="28"/>
        </w:rPr>
      </w:pPr>
    </w:p>
    <w:p w14:paraId="1905A157" w14:textId="77777777" w:rsidR="00BC4DEF" w:rsidRPr="00BC4DEF" w:rsidRDefault="00BC4DEF" w:rsidP="00282AD8">
      <w:pPr>
        <w:jc w:val="center"/>
        <w:rPr>
          <w:rFonts w:ascii="Big Caslon Medium" w:hAnsi="Big Caslon Medium" w:cs="Big Caslon Medium"/>
          <w:color w:val="632423" w:themeColor="accent2" w:themeShade="80"/>
          <w:sz w:val="28"/>
          <w:szCs w:val="28"/>
        </w:rPr>
      </w:pPr>
    </w:p>
    <w:p w14:paraId="31E771D2" w14:textId="491A1061" w:rsidR="00EA7CF5" w:rsidRPr="00BC4DEF" w:rsidRDefault="0080541B" w:rsidP="00282AD8">
      <w:pPr>
        <w:jc w:val="center"/>
        <w:rPr>
          <w:rFonts w:ascii="Big Caslon Medium" w:hAnsi="Big Caslon Medium" w:cs="Big Caslon Medium"/>
          <w:color w:val="632423" w:themeColor="accent2" w:themeShade="80"/>
          <w:sz w:val="28"/>
          <w:szCs w:val="28"/>
        </w:rPr>
      </w:pPr>
      <w:r w:rsidRPr="00BC4DEF">
        <w:rPr>
          <w:rFonts w:ascii="Big Caslon Medium" w:hAnsi="Big Caslon Medium" w:cs="Big Caslon Medium"/>
          <w:noProof/>
          <w:color w:val="632423" w:themeColor="accent2" w:themeShade="80"/>
          <w:sz w:val="28"/>
          <w:szCs w:val="28"/>
        </w:rPr>
        <w:drawing>
          <wp:inline distT="0" distB="0" distL="0" distR="0" wp14:anchorId="07F32A9D" wp14:editId="7354ADEE">
            <wp:extent cx="3848100" cy="2476500"/>
            <wp:effectExtent l="0" t="0" r="0" b="0"/>
            <wp:docPr id="1042789611" name="Immagine 1" descr="Immagine che contiene dipinto, vestiti, arte, diseg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789611" name="Immagine 1" descr="Immagine che contiene dipinto, vestiti, arte, disegn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A1E0D" w14:textId="77777777" w:rsidR="00BC4DEF" w:rsidRPr="00BC4DEF" w:rsidRDefault="00BC4DEF" w:rsidP="00282AD8">
      <w:pPr>
        <w:jc w:val="center"/>
        <w:rPr>
          <w:rFonts w:ascii="Big Caslon Medium" w:hAnsi="Big Caslon Medium" w:cs="Big Caslon Medium"/>
          <w:color w:val="632423" w:themeColor="accent2" w:themeShade="80"/>
          <w:sz w:val="28"/>
          <w:szCs w:val="28"/>
        </w:rPr>
      </w:pPr>
    </w:p>
    <w:p w14:paraId="14AA2C38" w14:textId="77777777" w:rsidR="0080541B" w:rsidRPr="00BC4DEF" w:rsidRDefault="0080541B" w:rsidP="00282AD8">
      <w:pPr>
        <w:jc w:val="center"/>
        <w:rPr>
          <w:rFonts w:ascii="Big Caslon Medium" w:hAnsi="Big Caslon Medium" w:cs="Big Caslon Medium"/>
          <w:color w:val="632423" w:themeColor="accent2" w:themeShade="80"/>
          <w:sz w:val="28"/>
          <w:szCs w:val="28"/>
        </w:rPr>
      </w:pPr>
    </w:p>
    <w:p w14:paraId="5F07D384" w14:textId="67EA4CAA" w:rsidR="00282AD8" w:rsidRPr="00BC4DEF" w:rsidRDefault="00281C5F" w:rsidP="00282AD8">
      <w:pPr>
        <w:jc w:val="center"/>
        <w:rPr>
          <w:rFonts w:ascii="Big Caslon Medium" w:hAnsi="Big Caslon Medium" w:cs="Big Caslon Medium"/>
          <w:b/>
          <w:bCs/>
          <w:color w:val="632423" w:themeColor="accent2" w:themeShade="80"/>
          <w:sz w:val="64"/>
          <w:szCs w:val="64"/>
        </w:rPr>
      </w:pPr>
      <w:r w:rsidRPr="00BC4DEF">
        <w:rPr>
          <w:rFonts w:ascii="Big Caslon Medium" w:hAnsi="Big Caslon Medium" w:cs="Big Caslon Medium"/>
          <w:b/>
          <w:bCs/>
          <w:color w:val="632423" w:themeColor="accent2" w:themeShade="80"/>
          <w:sz w:val="64"/>
          <w:szCs w:val="64"/>
        </w:rPr>
        <w:t xml:space="preserve">Irene </w:t>
      </w:r>
      <w:proofErr w:type="spellStart"/>
      <w:r w:rsidRPr="00BC4DEF">
        <w:rPr>
          <w:rFonts w:ascii="Big Caslon Medium" w:hAnsi="Big Caslon Medium" w:cs="Big Caslon Medium"/>
          <w:b/>
          <w:bCs/>
          <w:color w:val="632423" w:themeColor="accent2" w:themeShade="80"/>
          <w:sz w:val="64"/>
          <w:szCs w:val="64"/>
        </w:rPr>
        <w:t>Kajon</w:t>
      </w:r>
      <w:proofErr w:type="spellEnd"/>
    </w:p>
    <w:p w14:paraId="7E8E3CA8" w14:textId="77777777" w:rsidR="00276A75" w:rsidRPr="00BC4DEF" w:rsidRDefault="00276A75" w:rsidP="00282AD8">
      <w:pPr>
        <w:jc w:val="center"/>
        <w:rPr>
          <w:rFonts w:ascii="Big Caslon Medium" w:hAnsi="Big Caslon Medium" w:cs="Big Caslon Medium"/>
          <w:color w:val="632423" w:themeColor="accent2" w:themeShade="80"/>
          <w:sz w:val="36"/>
          <w:szCs w:val="36"/>
        </w:rPr>
      </w:pPr>
      <w:r w:rsidRPr="00BC4DEF">
        <w:rPr>
          <w:rFonts w:ascii="Big Caslon Medium" w:hAnsi="Big Caslon Medium" w:cs="Big Caslon Medium"/>
          <w:color w:val="632423" w:themeColor="accent2" w:themeShade="80"/>
          <w:sz w:val="36"/>
          <w:szCs w:val="36"/>
        </w:rPr>
        <w:t xml:space="preserve">discute </w:t>
      </w:r>
      <w:r w:rsidR="00281C5F" w:rsidRPr="00BC4DEF">
        <w:rPr>
          <w:rFonts w:ascii="Big Caslon Medium" w:hAnsi="Big Caslon Medium" w:cs="Big Caslon Medium"/>
          <w:color w:val="632423" w:themeColor="accent2" w:themeShade="80"/>
          <w:sz w:val="36"/>
          <w:szCs w:val="36"/>
        </w:rPr>
        <w:t>con</w:t>
      </w:r>
      <w:r w:rsidR="00282AD8" w:rsidRPr="00BC4DEF">
        <w:rPr>
          <w:rFonts w:ascii="Big Caslon Medium" w:hAnsi="Big Caslon Medium" w:cs="Big Caslon Medium"/>
          <w:color w:val="632423" w:themeColor="accent2" w:themeShade="80"/>
          <w:sz w:val="36"/>
          <w:szCs w:val="36"/>
        </w:rPr>
        <w:t xml:space="preserve"> </w:t>
      </w:r>
    </w:p>
    <w:p w14:paraId="4A4A4DAA" w14:textId="5EE1267C" w:rsidR="00282AD8" w:rsidRPr="00BC4DEF" w:rsidRDefault="00282AD8" w:rsidP="00282AD8">
      <w:pPr>
        <w:jc w:val="center"/>
        <w:rPr>
          <w:rFonts w:ascii="Big Caslon Medium" w:hAnsi="Big Caslon Medium" w:cs="Big Caslon Medium"/>
          <w:b/>
          <w:bCs/>
          <w:color w:val="632423" w:themeColor="accent2" w:themeShade="80"/>
          <w:sz w:val="52"/>
          <w:szCs w:val="52"/>
        </w:rPr>
      </w:pPr>
      <w:r w:rsidRPr="00BC4DEF">
        <w:rPr>
          <w:rFonts w:ascii="Big Caslon Medium" w:hAnsi="Big Caslon Medium" w:cs="Big Caslon Medium"/>
          <w:b/>
          <w:bCs/>
          <w:color w:val="632423" w:themeColor="accent2" w:themeShade="80"/>
          <w:sz w:val="52"/>
          <w:szCs w:val="52"/>
        </w:rPr>
        <w:t>Giovanni Bonacina</w:t>
      </w:r>
      <w:r w:rsidR="00281C5F" w:rsidRPr="00BC4DEF">
        <w:rPr>
          <w:rFonts w:ascii="Big Caslon Medium" w:hAnsi="Big Caslon Medium" w:cs="Big Caslon Medium"/>
          <w:b/>
          <w:bCs/>
          <w:color w:val="632423" w:themeColor="accent2" w:themeShade="80"/>
          <w:sz w:val="52"/>
          <w:szCs w:val="52"/>
        </w:rPr>
        <w:t xml:space="preserve"> e Andrea Colli</w:t>
      </w:r>
    </w:p>
    <w:p w14:paraId="142AA500" w14:textId="77777777" w:rsidR="00CD4916" w:rsidRPr="00BC4DEF" w:rsidRDefault="00CD4916" w:rsidP="00282AD8">
      <w:pPr>
        <w:jc w:val="center"/>
        <w:rPr>
          <w:rFonts w:ascii="Big Caslon Medium" w:hAnsi="Big Caslon Medium" w:cs="Big Caslon Medium"/>
          <w:color w:val="632423" w:themeColor="accent2" w:themeShade="80"/>
          <w:sz w:val="28"/>
          <w:szCs w:val="28"/>
        </w:rPr>
      </w:pPr>
    </w:p>
    <w:p w14:paraId="239C4F58" w14:textId="18892756" w:rsidR="003021B3" w:rsidRPr="00BC4DEF" w:rsidRDefault="0029796E" w:rsidP="00BC4DEF">
      <w:pPr>
        <w:jc w:val="center"/>
        <w:rPr>
          <w:rFonts w:ascii="Big Caslon Medium" w:hAnsi="Big Caslon Medium" w:cs="Big Caslon Medium"/>
          <w:bCs/>
          <w:color w:val="632423" w:themeColor="accent2" w:themeShade="80"/>
          <w:sz w:val="32"/>
          <w:szCs w:val="32"/>
        </w:rPr>
      </w:pPr>
      <w:r w:rsidRPr="00BC4DEF">
        <w:rPr>
          <w:rFonts w:ascii="Big Caslon Medium" w:hAnsi="Big Caslon Medium" w:cs="Big Caslon Medium"/>
          <w:bCs/>
          <w:color w:val="632423" w:themeColor="accent2" w:themeShade="80"/>
          <w:sz w:val="32"/>
          <w:szCs w:val="32"/>
        </w:rPr>
        <w:t>a</w:t>
      </w:r>
      <w:r w:rsidR="00282AD8" w:rsidRPr="00BC4DEF">
        <w:rPr>
          <w:rFonts w:ascii="Big Caslon Medium" w:hAnsi="Big Caslon Medium" w:cs="Big Caslon Medium"/>
          <w:bCs/>
          <w:color w:val="632423" w:themeColor="accent2" w:themeShade="80"/>
          <w:sz w:val="32"/>
          <w:szCs w:val="32"/>
        </w:rPr>
        <w:t xml:space="preserve"> partire dal libro di </w:t>
      </w:r>
      <w:r w:rsidR="00281C5F" w:rsidRPr="00BC4DEF">
        <w:rPr>
          <w:rFonts w:ascii="Big Caslon Medium" w:hAnsi="Big Caslon Medium" w:cs="Big Caslon Medium"/>
          <w:bCs/>
          <w:color w:val="632423" w:themeColor="accent2" w:themeShade="80"/>
          <w:sz w:val="32"/>
          <w:szCs w:val="32"/>
        </w:rPr>
        <w:t xml:space="preserve">Irene </w:t>
      </w:r>
      <w:proofErr w:type="spellStart"/>
      <w:r w:rsidR="00281C5F" w:rsidRPr="00BC4DEF">
        <w:rPr>
          <w:rFonts w:ascii="Big Caslon Medium" w:hAnsi="Big Caslon Medium" w:cs="Big Caslon Medium"/>
          <w:bCs/>
          <w:color w:val="632423" w:themeColor="accent2" w:themeShade="80"/>
          <w:sz w:val="32"/>
          <w:szCs w:val="32"/>
        </w:rPr>
        <w:t>Kajon</w:t>
      </w:r>
      <w:proofErr w:type="spellEnd"/>
      <w:r w:rsidR="00281C5F" w:rsidRPr="00BC4DEF">
        <w:rPr>
          <w:rFonts w:ascii="Big Caslon Medium" w:hAnsi="Big Caslon Medium" w:cs="Big Caslon Medium"/>
          <w:bCs/>
          <w:color w:val="632423" w:themeColor="accent2" w:themeShade="80"/>
          <w:sz w:val="32"/>
          <w:szCs w:val="32"/>
        </w:rPr>
        <w:t xml:space="preserve"> </w:t>
      </w:r>
      <w:r w:rsidR="00282AD8" w:rsidRPr="00BC4DEF">
        <w:rPr>
          <w:rFonts w:ascii="Big Caslon Medium" w:hAnsi="Big Caslon Medium" w:cs="Big Caslon Medium"/>
          <w:bCs/>
          <w:color w:val="632423" w:themeColor="accent2" w:themeShade="80"/>
          <w:sz w:val="32"/>
          <w:szCs w:val="32"/>
        </w:rPr>
        <w:t xml:space="preserve"> </w:t>
      </w:r>
    </w:p>
    <w:p w14:paraId="0027FED6" w14:textId="19680D8B" w:rsidR="00832B5E" w:rsidRDefault="00281C5F" w:rsidP="00282AD8">
      <w:pPr>
        <w:jc w:val="center"/>
        <w:rPr>
          <w:rFonts w:ascii="Big Caslon Medium" w:hAnsi="Big Caslon Medium" w:cs="Big Caslon Medium"/>
          <w:bCs/>
          <w:i/>
          <w:iCs/>
          <w:color w:val="632423" w:themeColor="accent2" w:themeShade="80"/>
          <w:sz w:val="32"/>
          <w:szCs w:val="32"/>
        </w:rPr>
      </w:pPr>
      <w:r w:rsidRPr="00BC4DEF">
        <w:rPr>
          <w:rFonts w:ascii="Big Caslon Medium" w:hAnsi="Big Caslon Medium" w:cs="Big Caslon Medium"/>
          <w:bCs/>
          <w:i/>
          <w:iCs/>
          <w:color w:val="632423" w:themeColor="accent2" w:themeShade="80"/>
          <w:sz w:val="32"/>
          <w:szCs w:val="32"/>
        </w:rPr>
        <w:t xml:space="preserve">Attualità di Maimonide </w:t>
      </w:r>
    </w:p>
    <w:p w14:paraId="710888F9" w14:textId="4A176FC7" w:rsidR="00282AD8" w:rsidRPr="00BC4DEF" w:rsidRDefault="00281C5F" w:rsidP="00282AD8">
      <w:pPr>
        <w:jc w:val="center"/>
        <w:rPr>
          <w:rFonts w:ascii="Big Caslon Medium" w:hAnsi="Big Caslon Medium" w:cs="Big Caslon Medium"/>
          <w:bCs/>
          <w:color w:val="632423" w:themeColor="accent2" w:themeShade="80"/>
          <w:sz w:val="32"/>
          <w:szCs w:val="32"/>
        </w:rPr>
      </w:pPr>
      <w:r w:rsidRPr="00BC4DEF">
        <w:rPr>
          <w:rFonts w:ascii="Big Caslon Medium" w:hAnsi="Big Caslon Medium" w:cs="Big Caslon Medium"/>
          <w:bCs/>
          <w:i/>
          <w:iCs/>
          <w:color w:val="632423" w:themeColor="accent2" w:themeShade="80"/>
          <w:sz w:val="32"/>
          <w:szCs w:val="32"/>
        </w:rPr>
        <w:t>La</w:t>
      </w:r>
      <w:r w:rsidRPr="00BC4DEF">
        <w:rPr>
          <w:rFonts w:ascii="Big Caslon Medium" w:hAnsi="Big Caslon Medium" w:cs="Big Caslon Medium"/>
          <w:bCs/>
          <w:i/>
          <w:color w:val="632423" w:themeColor="accent2" w:themeShade="80"/>
          <w:sz w:val="32"/>
          <w:szCs w:val="32"/>
        </w:rPr>
        <w:t> </w:t>
      </w:r>
      <w:r w:rsidRPr="00BC4DEF">
        <w:rPr>
          <w:rFonts w:ascii="Big Caslon Medium" w:hAnsi="Big Caslon Medium" w:cs="Big Caslon Medium"/>
          <w:bCs/>
          <w:iCs/>
          <w:color w:val="632423" w:themeColor="accent2" w:themeShade="80"/>
          <w:sz w:val="32"/>
          <w:szCs w:val="32"/>
        </w:rPr>
        <w:t>Guida dei perplessi</w:t>
      </w:r>
      <w:r w:rsidRPr="00BC4DEF">
        <w:rPr>
          <w:rFonts w:ascii="Big Caslon Medium" w:hAnsi="Big Caslon Medium" w:cs="Big Caslon Medium"/>
          <w:bCs/>
          <w:i/>
          <w:color w:val="632423" w:themeColor="accent2" w:themeShade="80"/>
          <w:sz w:val="32"/>
          <w:szCs w:val="32"/>
        </w:rPr>
        <w:t> </w:t>
      </w:r>
      <w:r w:rsidRPr="00BC4DEF">
        <w:rPr>
          <w:rFonts w:ascii="Big Caslon Medium" w:hAnsi="Big Caslon Medium" w:cs="Big Caslon Medium"/>
          <w:bCs/>
          <w:i/>
          <w:iCs/>
          <w:color w:val="632423" w:themeColor="accent2" w:themeShade="80"/>
          <w:sz w:val="32"/>
          <w:szCs w:val="32"/>
        </w:rPr>
        <w:t>sulla condizione umana</w:t>
      </w:r>
    </w:p>
    <w:p w14:paraId="3F01FDD4" w14:textId="24520843" w:rsidR="00CD4916" w:rsidRPr="00BC4DEF" w:rsidRDefault="00281C5F" w:rsidP="00282AD8">
      <w:pPr>
        <w:jc w:val="center"/>
        <w:rPr>
          <w:rFonts w:ascii="Big Caslon Medium" w:hAnsi="Big Caslon Medium" w:cs="Big Caslon Medium"/>
          <w:bCs/>
          <w:color w:val="632423" w:themeColor="accent2" w:themeShade="80"/>
          <w:sz w:val="32"/>
          <w:szCs w:val="32"/>
        </w:rPr>
      </w:pPr>
      <w:r w:rsidRPr="00BC4DEF">
        <w:rPr>
          <w:rFonts w:ascii="Big Caslon Medium" w:hAnsi="Big Caslon Medium" w:cs="Big Caslon Medium"/>
          <w:bCs/>
          <w:color w:val="632423" w:themeColor="accent2" w:themeShade="80"/>
          <w:sz w:val="32"/>
          <w:szCs w:val="32"/>
        </w:rPr>
        <w:t>Giuntina</w:t>
      </w:r>
      <w:r w:rsidR="00282AD8" w:rsidRPr="00BC4DEF">
        <w:rPr>
          <w:rFonts w:ascii="Big Caslon Medium" w:hAnsi="Big Caslon Medium" w:cs="Big Caslon Medium"/>
          <w:bCs/>
          <w:color w:val="632423" w:themeColor="accent2" w:themeShade="80"/>
          <w:sz w:val="32"/>
          <w:szCs w:val="32"/>
        </w:rPr>
        <w:t xml:space="preserve"> 202</w:t>
      </w:r>
      <w:r w:rsidRPr="00BC4DEF">
        <w:rPr>
          <w:rFonts w:ascii="Big Caslon Medium" w:hAnsi="Big Caslon Medium" w:cs="Big Caslon Medium"/>
          <w:bCs/>
          <w:color w:val="632423" w:themeColor="accent2" w:themeShade="80"/>
          <w:sz w:val="32"/>
          <w:szCs w:val="32"/>
        </w:rPr>
        <w:t>5</w:t>
      </w:r>
    </w:p>
    <w:p w14:paraId="3B4A2382" w14:textId="77777777" w:rsidR="0029796E" w:rsidRPr="00BC4DEF" w:rsidRDefault="0029796E" w:rsidP="00282AD8">
      <w:pPr>
        <w:jc w:val="center"/>
        <w:rPr>
          <w:rFonts w:ascii="Big Caslon Medium" w:hAnsi="Big Caslon Medium" w:cs="Big Caslon Medium"/>
          <w:color w:val="632423" w:themeColor="accent2" w:themeShade="80"/>
          <w:sz w:val="32"/>
          <w:szCs w:val="32"/>
        </w:rPr>
      </w:pPr>
    </w:p>
    <w:p w14:paraId="4A7376FF" w14:textId="43A2A4F1" w:rsidR="00CD4916" w:rsidRPr="00BC4DEF" w:rsidRDefault="00281C5F" w:rsidP="00282AD8">
      <w:pPr>
        <w:jc w:val="center"/>
        <w:rPr>
          <w:rFonts w:ascii="Big Caslon Medium" w:hAnsi="Big Caslon Medium" w:cs="Big Caslon Medium"/>
          <w:b/>
          <w:color w:val="632423" w:themeColor="accent2" w:themeShade="80"/>
          <w:sz w:val="44"/>
          <w:szCs w:val="44"/>
        </w:rPr>
      </w:pPr>
      <w:r w:rsidRPr="00BC4DEF">
        <w:rPr>
          <w:rFonts w:ascii="Big Caslon Medium" w:hAnsi="Big Caslon Medium" w:cs="Big Caslon Medium"/>
          <w:b/>
          <w:color w:val="632423" w:themeColor="accent2" w:themeShade="80"/>
          <w:sz w:val="44"/>
          <w:szCs w:val="44"/>
        </w:rPr>
        <w:t>6</w:t>
      </w:r>
      <w:r w:rsidR="00EA7CF5" w:rsidRPr="00BC4DEF">
        <w:rPr>
          <w:rFonts w:ascii="Big Caslon Medium" w:hAnsi="Big Caslon Medium" w:cs="Big Caslon Medium"/>
          <w:b/>
          <w:color w:val="632423" w:themeColor="accent2" w:themeShade="80"/>
          <w:sz w:val="44"/>
          <w:szCs w:val="44"/>
        </w:rPr>
        <w:t xml:space="preserve"> </w:t>
      </w:r>
      <w:r w:rsidRPr="00BC4DEF">
        <w:rPr>
          <w:rFonts w:ascii="Big Caslon Medium" w:hAnsi="Big Caslon Medium" w:cs="Big Caslon Medium"/>
          <w:b/>
          <w:color w:val="632423" w:themeColor="accent2" w:themeShade="80"/>
          <w:sz w:val="44"/>
          <w:szCs w:val="44"/>
        </w:rPr>
        <w:t>maggio</w:t>
      </w:r>
      <w:r w:rsidR="00EA7CF5" w:rsidRPr="00BC4DEF">
        <w:rPr>
          <w:rFonts w:ascii="Big Caslon Medium" w:hAnsi="Big Caslon Medium" w:cs="Big Caslon Medium"/>
          <w:b/>
          <w:color w:val="632423" w:themeColor="accent2" w:themeShade="80"/>
          <w:sz w:val="44"/>
          <w:szCs w:val="44"/>
        </w:rPr>
        <w:t xml:space="preserve">, </w:t>
      </w:r>
      <w:r w:rsidR="00282AD8" w:rsidRPr="00BC4DEF">
        <w:rPr>
          <w:rFonts w:ascii="Big Caslon Medium" w:hAnsi="Big Caslon Medium" w:cs="Big Caslon Medium"/>
          <w:b/>
          <w:color w:val="632423" w:themeColor="accent2" w:themeShade="80"/>
          <w:sz w:val="44"/>
          <w:szCs w:val="44"/>
        </w:rPr>
        <w:t>ore 1</w:t>
      </w:r>
      <w:r w:rsidRPr="00BC4DEF">
        <w:rPr>
          <w:rFonts w:ascii="Big Caslon Medium" w:hAnsi="Big Caslon Medium" w:cs="Big Caslon Medium"/>
          <w:b/>
          <w:color w:val="632423" w:themeColor="accent2" w:themeShade="80"/>
          <w:sz w:val="44"/>
          <w:szCs w:val="44"/>
        </w:rPr>
        <w:t>5</w:t>
      </w:r>
    </w:p>
    <w:p w14:paraId="4D58D56C" w14:textId="64051686" w:rsidR="000D399B" w:rsidRPr="00BC4DEF" w:rsidRDefault="00282AD8" w:rsidP="00282AD8">
      <w:pPr>
        <w:jc w:val="center"/>
        <w:rPr>
          <w:rFonts w:ascii="Times New Roman" w:eastAsia="Times New Roman" w:hAnsi="Times New Roman" w:cs="Times New Roman"/>
          <w:b/>
          <w:color w:val="632423" w:themeColor="accent2" w:themeShade="80"/>
          <w:kern w:val="0"/>
          <w:sz w:val="20"/>
          <w:szCs w:val="20"/>
          <w:lang w:eastAsia="it-IT"/>
          <w14:ligatures w14:val="none"/>
        </w:rPr>
      </w:pPr>
      <w:r w:rsidRPr="00BC4DEF">
        <w:rPr>
          <w:rFonts w:ascii="Verdana" w:eastAsia="Times New Roman" w:hAnsi="Verdana" w:cs="Times New Roman"/>
          <w:b/>
          <w:color w:val="632423" w:themeColor="accent2" w:themeShade="80"/>
          <w:kern w:val="0"/>
          <w:shd w:val="clear" w:color="auto" w:fill="FFFFFF"/>
          <w:lang w:eastAsia="it-IT"/>
          <w14:ligatures w14:val="none"/>
        </w:rPr>
        <w:t xml:space="preserve">AULA </w:t>
      </w:r>
      <w:r w:rsidR="00281C5F" w:rsidRPr="00BC4DEF">
        <w:rPr>
          <w:rFonts w:ascii="Verdana" w:eastAsia="Times New Roman" w:hAnsi="Verdana" w:cs="Times New Roman"/>
          <w:b/>
          <w:color w:val="632423" w:themeColor="accent2" w:themeShade="80"/>
          <w:kern w:val="0"/>
          <w:shd w:val="clear" w:color="auto" w:fill="FFFFFF"/>
          <w:lang w:eastAsia="it-IT"/>
          <w14:ligatures w14:val="none"/>
        </w:rPr>
        <w:t>A</w:t>
      </w:r>
      <w:r w:rsidRPr="00BC4DEF">
        <w:rPr>
          <w:rFonts w:ascii="Verdana" w:eastAsia="Times New Roman" w:hAnsi="Verdana" w:cs="Times New Roman"/>
          <w:b/>
          <w:color w:val="632423" w:themeColor="accent2" w:themeShade="80"/>
          <w:kern w:val="0"/>
          <w:lang w:eastAsia="it-IT"/>
          <w14:ligatures w14:val="none"/>
        </w:rPr>
        <w:t xml:space="preserve"> - </w:t>
      </w:r>
      <w:r w:rsidR="00CD4916" w:rsidRPr="00BC4DEF">
        <w:rPr>
          <w:rFonts w:ascii="Big Caslon Medium" w:hAnsi="Big Caslon Medium" w:cs="Big Caslon Medium"/>
          <w:b/>
          <w:color w:val="632423" w:themeColor="accent2" w:themeShade="80"/>
          <w:sz w:val="28"/>
          <w:szCs w:val="28"/>
        </w:rPr>
        <w:t>via Zamboni 3</w:t>
      </w:r>
      <w:r w:rsidR="00281C5F" w:rsidRPr="00BC4DEF">
        <w:rPr>
          <w:rFonts w:ascii="Big Caslon Medium" w:hAnsi="Big Caslon Medium" w:cs="Big Caslon Medium"/>
          <w:b/>
          <w:color w:val="632423" w:themeColor="accent2" w:themeShade="80"/>
          <w:sz w:val="28"/>
          <w:szCs w:val="28"/>
        </w:rPr>
        <w:t>4</w:t>
      </w:r>
    </w:p>
    <w:sectPr w:rsidR="000D399B" w:rsidRPr="00BC4DEF" w:rsidSect="00FC5AF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Big Caslon Medium">
    <w:altName w:val="Arial"/>
    <w:charset w:val="00"/>
    <w:family w:val="auto"/>
    <w:pitch w:val="variable"/>
    <w:sig w:usb0="800028E7" w:usb1="00000000" w:usb2="00000000" w:usb3="00000000" w:csb0="000001F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4916"/>
    <w:rsid w:val="0005245D"/>
    <w:rsid w:val="000D399B"/>
    <w:rsid w:val="00154BA5"/>
    <w:rsid w:val="001C2DC9"/>
    <w:rsid w:val="00276A75"/>
    <w:rsid w:val="00281C5F"/>
    <w:rsid w:val="00282AD8"/>
    <w:rsid w:val="0029796E"/>
    <w:rsid w:val="002A571C"/>
    <w:rsid w:val="003021B3"/>
    <w:rsid w:val="00584D0F"/>
    <w:rsid w:val="00642CE4"/>
    <w:rsid w:val="006502C2"/>
    <w:rsid w:val="007535CC"/>
    <w:rsid w:val="0080541B"/>
    <w:rsid w:val="00832B5E"/>
    <w:rsid w:val="00892ADB"/>
    <w:rsid w:val="008E03D2"/>
    <w:rsid w:val="00942119"/>
    <w:rsid w:val="00A55D8F"/>
    <w:rsid w:val="00B04E3B"/>
    <w:rsid w:val="00B108FE"/>
    <w:rsid w:val="00B462EF"/>
    <w:rsid w:val="00BC4DEF"/>
    <w:rsid w:val="00BD7E92"/>
    <w:rsid w:val="00C87C17"/>
    <w:rsid w:val="00CA6E65"/>
    <w:rsid w:val="00CD4916"/>
    <w:rsid w:val="00CF07D2"/>
    <w:rsid w:val="00D11033"/>
    <w:rsid w:val="00D35845"/>
    <w:rsid w:val="00EA7CF5"/>
    <w:rsid w:val="00F34280"/>
    <w:rsid w:val="00FC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465CD0"/>
  <w14:defaultImageDpi w14:val="300"/>
  <w15:docId w15:val="{92D22A36-F38C-3347-AB89-AC72FFCC3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D4916"/>
    <w:rPr>
      <w:rFonts w:eastAsiaTheme="minorHAnsi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491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4916"/>
    <w:rPr>
      <w:rFonts w:ascii="Lucida Grande" w:eastAsiaTheme="minorHAnsi" w:hAnsi="Lucida Grande" w:cs="Lucida Grande"/>
      <w:kern w:val="2"/>
      <w:sz w:val="18"/>
      <w:szCs w:val="18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7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Lalatta Costerbosa</dc:creator>
  <cp:keywords/>
  <dc:description/>
  <cp:lastModifiedBy>Giovanni Bonacina</cp:lastModifiedBy>
  <cp:revision>29</cp:revision>
  <dcterms:created xsi:type="dcterms:W3CDTF">2025-02-04T18:25:00Z</dcterms:created>
  <dcterms:modified xsi:type="dcterms:W3CDTF">2025-04-03T13:14:00Z</dcterms:modified>
</cp:coreProperties>
</file>